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F2" w:rsidRPr="005F2455" w:rsidRDefault="002A26F2" w:rsidP="002A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455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5F2455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5F2455">
        <w:rPr>
          <w:rFonts w:ascii="Times New Roman" w:hAnsi="Times New Roman" w:cs="Times New Roman"/>
          <w:sz w:val="28"/>
          <w:szCs w:val="28"/>
        </w:rPr>
        <w:t xml:space="preserve"> И Й С К А Я      Ф Е Д Е Р А Ц И Я</w:t>
      </w:r>
    </w:p>
    <w:p w:rsidR="002A26F2" w:rsidRPr="005F2455" w:rsidRDefault="002A26F2" w:rsidP="002A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455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5F24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2455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2A26F2" w:rsidRPr="005F2455" w:rsidRDefault="002A26F2" w:rsidP="002A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455">
        <w:rPr>
          <w:rFonts w:ascii="Times New Roman" w:hAnsi="Times New Roman" w:cs="Times New Roman"/>
          <w:sz w:val="28"/>
          <w:szCs w:val="28"/>
        </w:rPr>
        <w:t>МУНИЦИПАЛЬНЫЙ РАЙОН « ВЕЙДЕЛЕВСКИЙ РАЙОН»</w:t>
      </w:r>
      <w:r w:rsidRPr="005F2455">
        <w:rPr>
          <w:rFonts w:ascii="Times New Roman" w:hAnsi="Times New Roman" w:cs="Times New Roman"/>
          <w:sz w:val="28"/>
          <w:szCs w:val="28"/>
        </w:rPr>
        <w:br/>
      </w:r>
      <w:r w:rsidRPr="005F2455">
        <w:rPr>
          <w:rFonts w:ascii="Times New Roman" w:hAnsi="Times New Roman" w:cs="Times New Roman"/>
          <w:sz w:val="28"/>
          <w:szCs w:val="28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70.2pt" o:ole="">
            <v:imagedata r:id="rId5" o:title=""/>
          </v:shape>
          <o:OLEObject Type="Embed" ProgID="PBrush" ShapeID="_x0000_i1025" DrawAspect="Content" ObjectID="_1641723476" r:id="rId6"/>
        </w:object>
      </w:r>
    </w:p>
    <w:p w:rsidR="002A26F2" w:rsidRPr="005F2455" w:rsidRDefault="002A26F2" w:rsidP="002A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455"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5F2455">
        <w:rPr>
          <w:rFonts w:ascii="Times New Roman" w:hAnsi="Times New Roman" w:cs="Times New Roman"/>
          <w:sz w:val="28"/>
          <w:szCs w:val="28"/>
        </w:rPr>
        <w:br/>
        <w:t>БЕЛОКОЛОДЕЗСКОГО СЕЛЬСКОГО ПОСЕЛЕНИЯ</w:t>
      </w:r>
    </w:p>
    <w:p w:rsidR="002A26F2" w:rsidRPr="005F2455" w:rsidRDefault="002A26F2" w:rsidP="002A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6F2" w:rsidRPr="005F2455" w:rsidRDefault="002A26F2" w:rsidP="002A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6F2" w:rsidRPr="005F2455" w:rsidRDefault="002A26F2" w:rsidP="002A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245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F245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A26F2" w:rsidRPr="005F2455" w:rsidRDefault="002A26F2" w:rsidP="002A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45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5F2455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5F2455">
        <w:rPr>
          <w:rFonts w:ascii="Times New Roman" w:hAnsi="Times New Roman" w:cs="Times New Roman"/>
          <w:b/>
          <w:sz w:val="28"/>
          <w:szCs w:val="28"/>
        </w:rPr>
        <w:t>елый Колодезь</w:t>
      </w:r>
    </w:p>
    <w:p w:rsidR="00342905" w:rsidRPr="005F2455" w:rsidRDefault="00342905" w:rsidP="002A26F2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2905" w:rsidRPr="005F2455" w:rsidRDefault="00342905" w:rsidP="002A26F2">
      <w:pPr>
        <w:pStyle w:val="Style6"/>
        <w:widowControl/>
        <w:spacing w:line="240" w:lineRule="auto"/>
        <w:jc w:val="left"/>
        <w:rPr>
          <w:sz w:val="28"/>
          <w:szCs w:val="28"/>
        </w:rPr>
      </w:pPr>
    </w:p>
    <w:p w:rsidR="00342905" w:rsidRPr="005F2455" w:rsidRDefault="0060250B" w:rsidP="00342905">
      <w:pPr>
        <w:pStyle w:val="Style6"/>
        <w:widowControl/>
        <w:tabs>
          <w:tab w:val="left" w:pos="7829"/>
        </w:tabs>
        <w:spacing w:before="101" w:line="240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«16» апреля</w:t>
      </w:r>
      <w:r w:rsidR="00342905" w:rsidRPr="005F2455">
        <w:rPr>
          <w:rStyle w:val="FontStyle14"/>
          <w:sz w:val="28"/>
          <w:szCs w:val="28"/>
        </w:rPr>
        <w:t xml:space="preserve"> 2018 года</w:t>
      </w:r>
      <w:r w:rsidR="00342905" w:rsidRPr="005F2455">
        <w:rPr>
          <w:rStyle w:val="FontStyle14"/>
          <w:sz w:val="28"/>
          <w:szCs w:val="28"/>
        </w:rPr>
        <w:tab/>
      </w:r>
      <w:r>
        <w:rPr>
          <w:rStyle w:val="FontStyle14"/>
          <w:sz w:val="28"/>
          <w:szCs w:val="28"/>
        </w:rPr>
        <w:t xml:space="preserve">               </w:t>
      </w:r>
      <w:r w:rsidR="00342905" w:rsidRPr="005F2455">
        <w:rPr>
          <w:rStyle w:val="FontStyle14"/>
          <w:sz w:val="28"/>
          <w:szCs w:val="28"/>
        </w:rPr>
        <w:t xml:space="preserve">№ </w:t>
      </w:r>
      <w:r>
        <w:rPr>
          <w:rStyle w:val="FontStyle14"/>
          <w:sz w:val="28"/>
          <w:szCs w:val="28"/>
        </w:rPr>
        <w:t>3</w:t>
      </w:r>
    </w:p>
    <w:p w:rsidR="00342905" w:rsidRDefault="00342905" w:rsidP="00342905">
      <w:pPr>
        <w:pStyle w:val="Style7"/>
        <w:widowControl/>
        <w:spacing w:line="240" w:lineRule="exact"/>
        <w:jc w:val="left"/>
        <w:rPr>
          <w:sz w:val="28"/>
          <w:szCs w:val="28"/>
        </w:rPr>
      </w:pPr>
    </w:p>
    <w:p w:rsidR="00086F2C" w:rsidRPr="005F2455" w:rsidRDefault="00086F2C" w:rsidP="00342905">
      <w:pPr>
        <w:pStyle w:val="Style7"/>
        <w:widowControl/>
        <w:spacing w:line="240" w:lineRule="exact"/>
        <w:jc w:val="left"/>
        <w:rPr>
          <w:sz w:val="28"/>
          <w:szCs w:val="28"/>
        </w:rPr>
      </w:pPr>
    </w:p>
    <w:p w:rsidR="00342905" w:rsidRDefault="00342905" w:rsidP="00342905">
      <w:pPr>
        <w:pStyle w:val="Style7"/>
        <w:widowControl/>
        <w:spacing w:before="82"/>
        <w:jc w:val="center"/>
        <w:rPr>
          <w:rStyle w:val="FontStyle14"/>
          <w:b/>
          <w:sz w:val="28"/>
          <w:szCs w:val="28"/>
        </w:rPr>
      </w:pPr>
      <w:r w:rsidRPr="005F2455">
        <w:rPr>
          <w:rStyle w:val="FontStyle14"/>
          <w:b/>
          <w:sz w:val="28"/>
          <w:szCs w:val="28"/>
        </w:rPr>
        <w:t xml:space="preserve">Об утверждении Порядка организации и проведения общественных обсуждений в </w:t>
      </w:r>
      <w:r w:rsidR="002A26F2" w:rsidRPr="005F2455">
        <w:rPr>
          <w:rStyle w:val="FontStyle14"/>
          <w:b/>
          <w:sz w:val="28"/>
          <w:szCs w:val="28"/>
        </w:rPr>
        <w:t>Белоколодезском</w:t>
      </w:r>
      <w:r w:rsidRPr="005F2455">
        <w:rPr>
          <w:rStyle w:val="FontStyle14"/>
          <w:b/>
          <w:sz w:val="28"/>
          <w:szCs w:val="28"/>
        </w:rPr>
        <w:t xml:space="preserve"> сельском поселении муниципального района «Вейделевский район» Белгородской области</w:t>
      </w:r>
    </w:p>
    <w:p w:rsidR="00086F2C" w:rsidRPr="005F2455" w:rsidRDefault="00086F2C" w:rsidP="00342905">
      <w:pPr>
        <w:pStyle w:val="Style7"/>
        <w:widowControl/>
        <w:spacing w:before="82"/>
        <w:jc w:val="center"/>
        <w:rPr>
          <w:rStyle w:val="FontStyle14"/>
          <w:b/>
          <w:sz w:val="28"/>
          <w:szCs w:val="28"/>
        </w:rPr>
      </w:pPr>
    </w:p>
    <w:p w:rsidR="00342905" w:rsidRPr="005F2455" w:rsidRDefault="00342905" w:rsidP="00342905">
      <w:pPr>
        <w:pStyle w:val="Style7"/>
        <w:widowControl/>
        <w:spacing w:line="240" w:lineRule="exact"/>
        <w:ind w:firstLine="710"/>
        <w:rPr>
          <w:sz w:val="28"/>
          <w:szCs w:val="28"/>
        </w:rPr>
      </w:pPr>
    </w:p>
    <w:p w:rsidR="00342905" w:rsidRPr="005F2455" w:rsidRDefault="00342905" w:rsidP="00342905">
      <w:pPr>
        <w:pStyle w:val="Style7"/>
        <w:widowControl/>
        <w:spacing w:line="240" w:lineRule="auto"/>
        <w:ind w:firstLine="710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r w:rsidR="002A26F2" w:rsidRPr="005F2455">
        <w:rPr>
          <w:rStyle w:val="FontStyle14"/>
          <w:sz w:val="28"/>
          <w:szCs w:val="28"/>
        </w:rPr>
        <w:t>Белоколодезского</w:t>
      </w:r>
      <w:r w:rsidRPr="005F2455">
        <w:rPr>
          <w:rStyle w:val="FontStyle14"/>
          <w:sz w:val="28"/>
          <w:szCs w:val="28"/>
        </w:rPr>
        <w:t xml:space="preserve"> сельского поселения, земское собрание </w:t>
      </w:r>
      <w:r w:rsidR="002A26F2" w:rsidRPr="005F2455">
        <w:rPr>
          <w:rStyle w:val="FontStyle14"/>
          <w:sz w:val="28"/>
          <w:szCs w:val="28"/>
        </w:rPr>
        <w:t>Белоколодезского</w:t>
      </w:r>
      <w:r w:rsidRPr="005F2455">
        <w:rPr>
          <w:rStyle w:val="FontStyle14"/>
          <w:sz w:val="28"/>
          <w:szCs w:val="28"/>
        </w:rPr>
        <w:t xml:space="preserve"> сельского поселения </w:t>
      </w:r>
      <w:proofErr w:type="spellStart"/>
      <w:proofErr w:type="gramStart"/>
      <w:r w:rsidRPr="005F2455">
        <w:rPr>
          <w:rStyle w:val="FontStyle14"/>
          <w:b/>
          <w:sz w:val="28"/>
          <w:szCs w:val="28"/>
        </w:rPr>
        <w:t>р</w:t>
      </w:r>
      <w:proofErr w:type="spellEnd"/>
      <w:proofErr w:type="gramEnd"/>
      <w:r w:rsidRPr="005F2455">
        <w:rPr>
          <w:rStyle w:val="FontStyle14"/>
          <w:b/>
          <w:sz w:val="28"/>
          <w:szCs w:val="28"/>
        </w:rPr>
        <w:t xml:space="preserve"> е </w:t>
      </w:r>
      <w:proofErr w:type="spellStart"/>
      <w:r w:rsidRPr="005F2455">
        <w:rPr>
          <w:rStyle w:val="FontStyle14"/>
          <w:b/>
          <w:sz w:val="28"/>
          <w:szCs w:val="28"/>
        </w:rPr>
        <w:t>ш</w:t>
      </w:r>
      <w:proofErr w:type="spellEnd"/>
      <w:r w:rsidRPr="005F2455">
        <w:rPr>
          <w:rStyle w:val="FontStyle14"/>
          <w:b/>
          <w:sz w:val="28"/>
          <w:szCs w:val="28"/>
        </w:rPr>
        <w:t xml:space="preserve"> и л о</w:t>
      </w:r>
      <w:r w:rsidRPr="005F2455">
        <w:rPr>
          <w:rStyle w:val="FontStyle14"/>
          <w:sz w:val="28"/>
          <w:szCs w:val="28"/>
        </w:rPr>
        <w:t xml:space="preserve"> :</w:t>
      </w:r>
    </w:p>
    <w:p w:rsidR="00342905" w:rsidRPr="005F2455" w:rsidRDefault="00342905" w:rsidP="00342905">
      <w:pPr>
        <w:pStyle w:val="Style10"/>
        <w:widowControl/>
        <w:tabs>
          <w:tab w:val="left" w:pos="1435"/>
        </w:tabs>
        <w:spacing w:line="240" w:lineRule="auto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1.</w:t>
      </w:r>
      <w:r w:rsidRPr="005F2455">
        <w:rPr>
          <w:rStyle w:val="FontStyle14"/>
          <w:sz w:val="28"/>
          <w:szCs w:val="28"/>
        </w:rPr>
        <w:tab/>
        <w:t xml:space="preserve">Утвердить прилагаемый Порядок организации и проведения общественных обсуждений в </w:t>
      </w:r>
      <w:r w:rsidR="002A26F2" w:rsidRPr="005F2455">
        <w:rPr>
          <w:rStyle w:val="FontStyle14"/>
          <w:sz w:val="28"/>
          <w:szCs w:val="28"/>
        </w:rPr>
        <w:t>Белоколодезском</w:t>
      </w:r>
      <w:r w:rsidRPr="005F2455">
        <w:rPr>
          <w:rStyle w:val="FontStyle14"/>
          <w:sz w:val="28"/>
          <w:szCs w:val="28"/>
        </w:rPr>
        <w:t xml:space="preserve"> сельском поселении муниципального района «Вейделевский район» Белгородской области.</w:t>
      </w:r>
    </w:p>
    <w:p w:rsidR="00342905" w:rsidRPr="005F2455" w:rsidRDefault="00342905" w:rsidP="00342905">
      <w:pPr>
        <w:pStyle w:val="Style10"/>
        <w:widowControl/>
        <w:tabs>
          <w:tab w:val="left" w:pos="1090"/>
        </w:tabs>
        <w:spacing w:line="240" w:lineRule="auto"/>
        <w:ind w:firstLine="706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2.</w:t>
      </w:r>
      <w:r w:rsidRPr="005F2455">
        <w:rPr>
          <w:rStyle w:val="FontStyle14"/>
          <w:sz w:val="28"/>
          <w:szCs w:val="28"/>
        </w:rPr>
        <w:tab/>
        <w:t xml:space="preserve">Настоящее решение </w:t>
      </w:r>
      <w:r w:rsidR="0060250B">
        <w:rPr>
          <w:rStyle w:val="FontStyle14"/>
          <w:sz w:val="28"/>
          <w:szCs w:val="28"/>
        </w:rPr>
        <w:t>обнародовать, в соответствии с Уставом Белоколодезского сельского поселения.</w:t>
      </w:r>
    </w:p>
    <w:p w:rsidR="00342905" w:rsidRPr="005F2455" w:rsidRDefault="00342905" w:rsidP="00342905">
      <w:pPr>
        <w:pStyle w:val="Style10"/>
        <w:widowControl/>
        <w:tabs>
          <w:tab w:val="left" w:pos="1090"/>
        </w:tabs>
        <w:spacing w:line="240" w:lineRule="auto"/>
        <w:ind w:firstLine="706"/>
        <w:rPr>
          <w:rStyle w:val="FontStyle14"/>
          <w:sz w:val="28"/>
          <w:szCs w:val="28"/>
        </w:rPr>
      </w:pPr>
    </w:p>
    <w:p w:rsidR="00342905" w:rsidRPr="005F2455" w:rsidRDefault="00342905" w:rsidP="00342905">
      <w:pPr>
        <w:pStyle w:val="Style10"/>
        <w:widowControl/>
        <w:tabs>
          <w:tab w:val="left" w:pos="1090"/>
        </w:tabs>
        <w:spacing w:line="240" w:lineRule="auto"/>
        <w:ind w:firstLine="706"/>
        <w:rPr>
          <w:rStyle w:val="FontStyle14"/>
          <w:sz w:val="28"/>
          <w:szCs w:val="28"/>
        </w:rPr>
      </w:pPr>
    </w:p>
    <w:p w:rsidR="00342905" w:rsidRPr="005F2455" w:rsidRDefault="00342905" w:rsidP="00342905">
      <w:pPr>
        <w:pStyle w:val="Style10"/>
        <w:widowControl/>
        <w:tabs>
          <w:tab w:val="left" w:pos="1090"/>
        </w:tabs>
        <w:spacing w:line="240" w:lineRule="auto"/>
        <w:ind w:firstLine="706"/>
        <w:rPr>
          <w:rStyle w:val="FontStyle14"/>
          <w:sz w:val="28"/>
          <w:szCs w:val="28"/>
        </w:rPr>
      </w:pPr>
    </w:p>
    <w:p w:rsidR="00342905" w:rsidRPr="005F2455" w:rsidRDefault="00342905" w:rsidP="00342905">
      <w:pPr>
        <w:pStyle w:val="Style10"/>
        <w:widowControl/>
        <w:tabs>
          <w:tab w:val="left" w:pos="1090"/>
        </w:tabs>
        <w:spacing w:line="240" w:lineRule="auto"/>
        <w:ind w:firstLine="0"/>
        <w:rPr>
          <w:rStyle w:val="FontStyle14"/>
          <w:b/>
          <w:sz w:val="28"/>
          <w:szCs w:val="28"/>
        </w:rPr>
      </w:pPr>
      <w:r w:rsidRPr="005F2455">
        <w:rPr>
          <w:rStyle w:val="FontStyle14"/>
          <w:b/>
          <w:sz w:val="28"/>
          <w:szCs w:val="28"/>
        </w:rPr>
        <w:t xml:space="preserve">Глава </w:t>
      </w:r>
      <w:r w:rsidR="002A26F2" w:rsidRPr="005F2455">
        <w:rPr>
          <w:rStyle w:val="FontStyle14"/>
          <w:b/>
          <w:sz w:val="28"/>
          <w:szCs w:val="28"/>
        </w:rPr>
        <w:t>Белоколодезского</w:t>
      </w:r>
    </w:p>
    <w:p w:rsidR="00342905" w:rsidRPr="005F2455" w:rsidRDefault="00342905" w:rsidP="00342905">
      <w:pPr>
        <w:pStyle w:val="Style10"/>
        <w:widowControl/>
        <w:tabs>
          <w:tab w:val="left" w:pos="1090"/>
        </w:tabs>
        <w:spacing w:line="240" w:lineRule="auto"/>
        <w:ind w:firstLine="0"/>
        <w:rPr>
          <w:rStyle w:val="FontStyle14"/>
          <w:b/>
          <w:sz w:val="28"/>
          <w:szCs w:val="28"/>
        </w:rPr>
      </w:pPr>
      <w:r w:rsidRPr="005F2455">
        <w:rPr>
          <w:rStyle w:val="FontStyle14"/>
          <w:b/>
          <w:sz w:val="28"/>
          <w:szCs w:val="28"/>
        </w:rPr>
        <w:t xml:space="preserve">сельского поселения                                                                  </w:t>
      </w:r>
      <w:r w:rsidR="005F2455" w:rsidRPr="005F2455">
        <w:rPr>
          <w:rStyle w:val="FontStyle14"/>
          <w:b/>
          <w:sz w:val="28"/>
          <w:szCs w:val="28"/>
        </w:rPr>
        <w:t xml:space="preserve">         </w:t>
      </w:r>
      <w:r w:rsidR="002A26F2" w:rsidRPr="005F2455">
        <w:rPr>
          <w:rStyle w:val="FontStyle14"/>
          <w:b/>
          <w:sz w:val="28"/>
          <w:szCs w:val="28"/>
        </w:rPr>
        <w:t>Т.И.Тарасова</w:t>
      </w:r>
    </w:p>
    <w:p w:rsidR="00342905" w:rsidRPr="005F2455" w:rsidRDefault="00342905" w:rsidP="00342905">
      <w:pPr>
        <w:pStyle w:val="Style10"/>
        <w:widowControl/>
        <w:tabs>
          <w:tab w:val="left" w:pos="1090"/>
        </w:tabs>
        <w:spacing w:line="240" w:lineRule="auto"/>
        <w:ind w:firstLine="706"/>
        <w:rPr>
          <w:rStyle w:val="FontStyle14"/>
          <w:sz w:val="28"/>
          <w:szCs w:val="28"/>
        </w:rPr>
      </w:pPr>
    </w:p>
    <w:p w:rsidR="00342905" w:rsidRPr="005F2455" w:rsidRDefault="00342905" w:rsidP="00342905">
      <w:pPr>
        <w:pStyle w:val="Style10"/>
        <w:widowControl/>
        <w:tabs>
          <w:tab w:val="left" w:pos="1090"/>
        </w:tabs>
        <w:spacing w:line="240" w:lineRule="auto"/>
        <w:ind w:firstLine="706"/>
        <w:rPr>
          <w:rStyle w:val="FontStyle14"/>
          <w:sz w:val="28"/>
          <w:szCs w:val="28"/>
        </w:rPr>
      </w:pPr>
    </w:p>
    <w:p w:rsidR="00342905" w:rsidRPr="005F2455" w:rsidRDefault="00342905" w:rsidP="00342905">
      <w:pPr>
        <w:pStyle w:val="Style10"/>
        <w:widowControl/>
        <w:tabs>
          <w:tab w:val="left" w:pos="1090"/>
        </w:tabs>
        <w:spacing w:line="240" w:lineRule="auto"/>
        <w:ind w:firstLine="706"/>
        <w:rPr>
          <w:rStyle w:val="FontStyle14"/>
          <w:sz w:val="28"/>
          <w:szCs w:val="28"/>
        </w:rPr>
      </w:pPr>
    </w:p>
    <w:p w:rsidR="00342905" w:rsidRPr="005F2455" w:rsidRDefault="00342905" w:rsidP="00342905">
      <w:pPr>
        <w:pStyle w:val="Style10"/>
        <w:widowControl/>
        <w:tabs>
          <w:tab w:val="left" w:pos="1090"/>
        </w:tabs>
        <w:spacing w:line="240" w:lineRule="auto"/>
        <w:ind w:firstLine="706"/>
        <w:rPr>
          <w:rStyle w:val="FontStyle14"/>
          <w:sz w:val="28"/>
          <w:szCs w:val="28"/>
        </w:rPr>
      </w:pPr>
    </w:p>
    <w:p w:rsidR="00342905" w:rsidRPr="005F2455" w:rsidRDefault="00342905" w:rsidP="00342905">
      <w:pPr>
        <w:pStyle w:val="Style10"/>
        <w:widowControl/>
        <w:tabs>
          <w:tab w:val="left" w:pos="1090"/>
        </w:tabs>
        <w:spacing w:after="960"/>
        <w:ind w:firstLine="706"/>
        <w:rPr>
          <w:rStyle w:val="FontStyle14"/>
          <w:sz w:val="28"/>
          <w:szCs w:val="28"/>
        </w:rPr>
        <w:sectPr w:rsidR="00342905" w:rsidRPr="005F2455" w:rsidSect="00342905">
          <w:pgSz w:w="11905" w:h="16837"/>
          <w:pgMar w:top="1011" w:right="763" w:bottom="1440" w:left="1483" w:header="720" w:footer="720" w:gutter="0"/>
          <w:cols w:space="60"/>
          <w:noEndnote/>
        </w:sectPr>
      </w:pPr>
    </w:p>
    <w:p w:rsidR="00342905" w:rsidRPr="005F2455" w:rsidRDefault="00342905" w:rsidP="00342905">
      <w:pPr>
        <w:pStyle w:val="Style5"/>
        <w:widowControl/>
        <w:spacing w:before="106"/>
        <w:jc w:val="both"/>
        <w:rPr>
          <w:rStyle w:val="FontStyle14"/>
          <w:sz w:val="28"/>
          <w:szCs w:val="28"/>
        </w:rPr>
        <w:sectPr w:rsidR="00342905" w:rsidRPr="005F2455">
          <w:type w:val="continuous"/>
          <w:pgSz w:w="11905" w:h="16837"/>
          <w:pgMar w:top="1011" w:right="1944" w:bottom="1440" w:left="1483" w:header="720" w:footer="720" w:gutter="0"/>
          <w:cols w:num="2" w:space="720" w:equalWidth="0">
            <w:col w:w="2462" w:space="4214"/>
            <w:col w:w="1800"/>
          </w:cols>
          <w:noEndnote/>
        </w:sectPr>
      </w:pPr>
    </w:p>
    <w:p w:rsidR="00342905" w:rsidRPr="00D30ECC" w:rsidRDefault="00D30ECC" w:rsidP="00D30ECC">
      <w:pPr>
        <w:pStyle w:val="Style5"/>
        <w:widowControl/>
        <w:tabs>
          <w:tab w:val="left" w:leader="underscore" w:pos="8256"/>
          <w:tab w:val="left" w:leader="underscore" w:pos="9643"/>
        </w:tabs>
        <w:jc w:val="center"/>
        <w:rPr>
          <w:rStyle w:val="FontStyle14"/>
          <w:b/>
          <w:sz w:val="28"/>
          <w:szCs w:val="28"/>
        </w:rPr>
      </w:pPr>
      <w:r w:rsidRPr="00D30ECC">
        <w:rPr>
          <w:rStyle w:val="FontStyle14"/>
          <w:b/>
          <w:sz w:val="28"/>
          <w:szCs w:val="28"/>
        </w:rPr>
        <w:lastRenderedPageBreak/>
        <w:t xml:space="preserve">                       </w:t>
      </w:r>
      <w:r>
        <w:rPr>
          <w:rStyle w:val="FontStyle14"/>
          <w:b/>
          <w:sz w:val="28"/>
          <w:szCs w:val="28"/>
        </w:rPr>
        <w:t xml:space="preserve">                                               </w:t>
      </w:r>
      <w:r w:rsidR="00342905" w:rsidRPr="00D30ECC">
        <w:rPr>
          <w:rStyle w:val="FontStyle14"/>
          <w:b/>
          <w:sz w:val="28"/>
          <w:szCs w:val="28"/>
        </w:rPr>
        <w:t>Приложение</w:t>
      </w:r>
      <w:r w:rsidR="00342905" w:rsidRPr="00D30ECC">
        <w:rPr>
          <w:rStyle w:val="FontStyle14"/>
          <w:b/>
          <w:sz w:val="28"/>
          <w:szCs w:val="28"/>
        </w:rPr>
        <w:br/>
      </w:r>
      <w:r w:rsidRPr="00D30ECC">
        <w:rPr>
          <w:rStyle w:val="FontStyle14"/>
          <w:b/>
          <w:sz w:val="28"/>
          <w:szCs w:val="28"/>
        </w:rPr>
        <w:t xml:space="preserve">                                                                  </w:t>
      </w:r>
      <w:r>
        <w:rPr>
          <w:rStyle w:val="FontStyle14"/>
          <w:b/>
          <w:sz w:val="28"/>
          <w:szCs w:val="28"/>
        </w:rPr>
        <w:t xml:space="preserve">       </w:t>
      </w:r>
      <w:r w:rsidR="00342905" w:rsidRPr="00D30ECC">
        <w:rPr>
          <w:rStyle w:val="FontStyle14"/>
          <w:b/>
          <w:sz w:val="28"/>
          <w:szCs w:val="28"/>
        </w:rPr>
        <w:t>к решению земского собрания</w:t>
      </w:r>
    </w:p>
    <w:p w:rsidR="00D30ECC" w:rsidRDefault="002A26F2" w:rsidP="00342905">
      <w:pPr>
        <w:pStyle w:val="Style5"/>
        <w:widowControl/>
        <w:tabs>
          <w:tab w:val="left" w:leader="underscore" w:pos="8256"/>
          <w:tab w:val="left" w:leader="underscore" w:pos="9643"/>
        </w:tabs>
        <w:rPr>
          <w:rStyle w:val="FontStyle14"/>
          <w:b/>
          <w:sz w:val="28"/>
          <w:szCs w:val="28"/>
        </w:rPr>
      </w:pPr>
      <w:r w:rsidRPr="00D30ECC">
        <w:rPr>
          <w:rStyle w:val="FontStyle14"/>
          <w:b/>
          <w:sz w:val="28"/>
          <w:szCs w:val="28"/>
        </w:rPr>
        <w:t xml:space="preserve">Белоколодезского </w:t>
      </w:r>
      <w:r w:rsidR="00342905" w:rsidRPr="00D30ECC">
        <w:rPr>
          <w:rStyle w:val="FontStyle14"/>
          <w:b/>
          <w:sz w:val="28"/>
          <w:szCs w:val="28"/>
        </w:rPr>
        <w:t>с</w:t>
      </w:r>
      <w:r w:rsidR="00D30ECC">
        <w:rPr>
          <w:rStyle w:val="FontStyle14"/>
          <w:b/>
          <w:sz w:val="28"/>
          <w:szCs w:val="28"/>
        </w:rPr>
        <w:t>ельского поселения</w:t>
      </w:r>
    </w:p>
    <w:p w:rsidR="00342905" w:rsidRPr="00D30ECC" w:rsidRDefault="00D30ECC" w:rsidP="00D30ECC">
      <w:pPr>
        <w:pStyle w:val="Style5"/>
        <w:widowControl/>
        <w:tabs>
          <w:tab w:val="left" w:leader="underscore" w:pos="8256"/>
          <w:tab w:val="left" w:leader="underscore" w:pos="9643"/>
        </w:tabs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 xml:space="preserve">                                                                         </w:t>
      </w:r>
      <w:r w:rsidR="00342905" w:rsidRPr="00D30ECC">
        <w:rPr>
          <w:rStyle w:val="FontStyle14"/>
          <w:b/>
          <w:sz w:val="28"/>
          <w:szCs w:val="28"/>
        </w:rPr>
        <w:t xml:space="preserve">от </w:t>
      </w:r>
      <w:r w:rsidR="0060250B" w:rsidRPr="00D30ECC">
        <w:rPr>
          <w:rStyle w:val="FontStyle14"/>
          <w:b/>
          <w:sz w:val="28"/>
          <w:szCs w:val="28"/>
        </w:rPr>
        <w:t>«16» апреля 2018 года № 3</w:t>
      </w:r>
    </w:p>
    <w:p w:rsidR="00342905" w:rsidRPr="005F2455" w:rsidRDefault="00342905" w:rsidP="00342905">
      <w:pPr>
        <w:pStyle w:val="Style9"/>
        <w:widowControl/>
        <w:spacing w:line="240" w:lineRule="exact"/>
        <w:jc w:val="center"/>
        <w:rPr>
          <w:sz w:val="28"/>
          <w:szCs w:val="28"/>
        </w:rPr>
      </w:pPr>
    </w:p>
    <w:p w:rsidR="00342905" w:rsidRPr="005F2455" w:rsidRDefault="00342905" w:rsidP="00342905">
      <w:pPr>
        <w:pStyle w:val="Style9"/>
        <w:widowControl/>
        <w:spacing w:line="240" w:lineRule="exact"/>
        <w:jc w:val="center"/>
        <w:rPr>
          <w:sz w:val="28"/>
          <w:szCs w:val="28"/>
        </w:rPr>
      </w:pPr>
    </w:p>
    <w:p w:rsidR="00342905" w:rsidRPr="005F2455" w:rsidRDefault="00342905" w:rsidP="00342905">
      <w:pPr>
        <w:pStyle w:val="Style9"/>
        <w:widowControl/>
        <w:spacing w:before="158" w:line="322" w:lineRule="exact"/>
        <w:jc w:val="center"/>
        <w:rPr>
          <w:rStyle w:val="FontStyle13"/>
          <w:sz w:val="28"/>
          <w:szCs w:val="28"/>
        </w:rPr>
      </w:pPr>
      <w:r w:rsidRPr="005F2455">
        <w:rPr>
          <w:rStyle w:val="FontStyle13"/>
          <w:sz w:val="28"/>
          <w:szCs w:val="28"/>
        </w:rPr>
        <w:t>ПОРЯДОК</w:t>
      </w:r>
    </w:p>
    <w:p w:rsidR="00342905" w:rsidRPr="005F2455" w:rsidRDefault="00342905" w:rsidP="00342905">
      <w:pPr>
        <w:pStyle w:val="Style4"/>
        <w:widowControl/>
        <w:spacing w:line="322" w:lineRule="exact"/>
        <w:ind w:firstLine="0"/>
        <w:jc w:val="center"/>
        <w:rPr>
          <w:rStyle w:val="FontStyle14"/>
          <w:b/>
          <w:sz w:val="28"/>
          <w:szCs w:val="28"/>
        </w:rPr>
      </w:pPr>
      <w:r w:rsidRPr="005F2455">
        <w:rPr>
          <w:rStyle w:val="FontStyle14"/>
          <w:b/>
          <w:sz w:val="28"/>
          <w:szCs w:val="28"/>
        </w:rPr>
        <w:t xml:space="preserve">организации и проведения общественных обсуждений в </w:t>
      </w:r>
      <w:r w:rsidR="002A26F2" w:rsidRPr="005F2455">
        <w:rPr>
          <w:rStyle w:val="FontStyle14"/>
          <w:b/>
          <w:sz w:val="28"/>
          <w:szCs w:val="28"/>
        </w:rPr>
        <w:t>Белоколодезском</w:t>
      </w:r>
      <w:r w:rsidRPr="005F2455">
        <w:rPr>
          <w:rStyle w:val="FontStyle14"/>
          <w:b/>
          <w:sz w:val="28"/>
          <w:szCs w:val="28"/>
        </w:rPr>
        <w:t xml:space="preserve"> сельском поселении муниципального района «Вейделевский район» Белгородской области</w:t>
      </w:r>
    </w:p>
    <w:p w:rsidR="00342905" w:rsidRPr="005F2455" w:rsidRDefault="00342905" w:rsidP="00342905">
      <w:pPr>
        <w:pStyle w:val="Style6"/>
        <w:widowControl/>
        <w:spacing w:line="240" w:lineRule="exact"/>
        <w:ind w:left="283"/>
        <w:jc w:val="center"/>
        <w:rPr>
          <w:sz w:val="28"/>
          <w:szCs w:val="28"/>
        </w:rPr>
      </w:pPr>
    </w:p>
    <w:p w:rsidR="00342905" w:rsidRPr="005F2455" w:rsidRDefault="00342905" w:rsidP="00342905">
      <w:pPr>
        <w:pStyle w:val="Style6"/>
        <w:widowControl/>
        <w:spacing w:before="91" w:line="240" w:lineRule="auto"/>
        <w:ind w:left="283"/>
        <w:jc w:val="center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1. Общие положения</w:t>
      </w:r>
    </w:p>
    <w:p w:rsidR="00342905" w:rsidRPr="005F2455" w:rsidRDefault="00342905" w:rsidP="00342905">
      <w:pPr>
        <w:pStyle w:val="Style10"/>
        <w:widowControl/>
        <w:spacing w:line="240" w:lineRule="exact"/>
        <w:rPr>
          <w:sz w:val="28"/>
          <w:szCs w:val="28"/>
        </w:rPr>
      </w:pPr>
    </w:p>
    <w:p w:rsidR="00342905" w:rsidRPr="005F2455" w:rsidRDefault="00342905" w:rsidP="00342905">
      <w:pPr>
        <w:pStyle w:val="Style10"/>
        <w:widowControl/>
        <w:tabs>
          <w:tab w:val="left" w:pos="1253"/>
        </w:tabs>
        <w:spacing w:before="82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1.1.</w:t>
      </w:r>
      <w:r w:rsidRPr="005F2455">
        <w:rPr>
          <w:rStyle w:val="FontStyle14"/>
          <w:sz w:val="28"/>
          <w:szCs w:val="28"/>
        </w:rPr>
        <w:tab/>
      </w:r>
      <w:proofErr w:type="gramStart"/>
      <w:r w:rsidRPr="005F2455">
        <w:rPr>
          <w:rStyle w:val="FontStyle14"/>
          <w:sz w:val="28"/>
          <w:szCs w:val="28"/>
        </w:rPr>
        <w:t>Настоящий Порядок организации и проведения общественных</w:t>
      </w:r>
      <w:r w:rsidRPr="005F2455">
        <w:rPr>
          <w:rStyle w:val="FontStyle14"/>
          <w:sz w:val="28"/>
          <w:szCs w:val="28"/>
        </w:rPr>
        <w:br/>
        <w:t xml:space="preserve">обсуждений в </w:t>
      </w:r>
      <w:r w:rsidR="002A26F2" w:rsidRPr="005F2455">
        <w:rPr>
          <w:rStyle w:val="FontStyle14"/>
          <w:sz w:val="28"/>
          <w:szCs w:val="28"/>
        </w:rPr>
        <w:t>Белоколодезском</w:t>
      </w:r>
      <w:r w:rsidRPr="005F2455">
        <w:rPr>
          <w:rStyle w:val="FontStyle14"/>
          <w:sz w:val="28"/>
          <w:szCs w:val="28"/>
        </w:rPr>
        <w:t xml:space="preserve"> сельском поселении муниципального района «Вейделевский район» Белгородской области разработан в целях публичного обсуждения общественно значимых вопросов о </w:t>
      </w:r>
      <w:r w:rsidR="001E2818">
        <w:rPr>
          <w:rStyle w:val="FontStyle14"/>
          <w:sz w:val="28"/>
          <w:szCs w:val="28"/>
        </w:rPr>
        <w:t xml:space="preserve">намечаемой хозяйственной и иной </w:t>
      </w:r>
      <w:r w:rsidRPr="005F2455">
        <w:rPr>
          <w:rStyle w:val="FontStyle14"/>
          <w:sz w:val="28"/>
          <w:szCs w:val="28"/>
        </w:rPr>
        <w:t xml:space="preserve">деятельности </w:t>
      </w:r>
      <w:r w:rsidR="002A26F2" w:rsidRPr="005F2455">
        <w:rPr>
          <w:rStyle w:val="FontStyle14"/>
          <w:sz w:val="28"/>
          <w:szCs w:val="28"/>
        </w:rPr>
        <w:t>Белоколодезского</w:t>
      </w:r>
      <w:r w:rsidRPr="005F2455">
        <w:rPr>
          <w:rStyle w:val="FontStyle14"/>
          <w:sz w:val="28"/>
          <w:szCs w:val="28"/>
        </w:rPr>
        <w:t xml:space="preserve"> сельского поселения в соответствии с частью 5 статьи 28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342905" w:rsidRPr="005F2455" w:rsidRDefault="00342905" w:rsidP="00342905">
      <w:pPr>
        <w:pStyle w:val="Style10"/>
        <w:widowControl/>
        <w:tabs>
          <w:tab w:val="left" w:pos="-142"/>
        </w:tabs>
        <w:ind w:firstLine="709"/>
        <w:jc w:val="left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1.2.</w:t>
      </w:r>
      <w:r w:rsidRPr="005F2455">
        <w:rPr>
          <w:rStyle w:val="FontStyle14"/>
          <w:sz w:val="28"/>
          <w:szCs w:val="28"/>
        </w:rPr>
        <w:tab/>
        <w:t>Участие в обсуждении является свободным и добровольным.</w:t>
      </w:r>
    </w:p>
    <w:p w:rsidR="00342905" w:rsidRPr="005F2455" w:rsidRDefault="00342905" w:rsidP="00342905">
      <w:pPr>
        <w:pStyle w:val="Style7"/>
        <w:widowControl/>
        <w:ind w:firstLine="706"/>
        <w:rPr>
          <w:rStyle w:val="FontStyle14"/>
          <w:sz w:val="28"/>
          <w:szCs w:val="28"/>
        </w:rPr>
      </w:pPr>
      <w:proofErr w:type="gramStart"/>
      <w:r w:rsidRPr="005F2455">
        <w:rPr>
          <w:rStyle w:val="FontStyle14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участниками общественных обсуждений по вопросам, указанным в частью 5 статьи 28 Федерального закона от 06.10.2003 № 131-ФЗ «Об общих принципах организации местного самоуправления в Российской Федерации» являются граждане, указанные в п.2, п.3. статьи 5.1.</w:t>
      </w:r>
      <w:proofErr w:type="gramEnd"/>
      <w:r w:rsidRPr="005F2455">
        <w:rPr>
          <w:rStyle w:val="FontStyle14"/>
          <w:sz w:val="28"/>
          <w:szCs w:val="28"/>
        </w:rPr>
        <w:t xml:space="preserve"> Градостроительного кодекса Российской Федерации.</w:t>
      </w:r>
    </w:p>
    <w:p w:rsidR="00342905" w:rsidRPr="005F2455" w:rsidRDefault="00342905" w:rsidP="00342905">
      <w:pPr>
        <w:pStyle w:val="Style10"/>
        <w:widowControl/>
        <w:tabs>
          <w:tab w:val="left" w:pos="1253"/>
        </w:tabs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1.3.</w:t>
      </w:r>
      <w:r w:rsidRPr="005F2455">
        <w:rPr>
          <w:rStyle w:val="FontStyle14"/>
          <w:sz w:val="28"/>
          <w:szCs w:val="28"/>
        </w:rPr>
        <w:tab/>
        <w:t>Для проведения общественных обсуждений нормативн</w:t>
      </w:r>
      <w:r w:rsidR="002A26F2" w:rsidRPr="005F2455">
        <w:rPr>
          <w:rStyle w:val="FontStyle14"/>
          <w:sz w:val="28"/>
          <w:szCs w:val="28"/>
        </w:rPr>
        <w:t>о-правовым актом администрации Белоколодезского</w:t>
      </w:r>
      <w:r w:rsidRPr="005F2455">
        <w:rPr>
          <w:rStyle w:val="FontStyle14"/>
          <w:sz w:val="28"/>
          <w:szCs w:val="28"/>
        </w:rPr>
        <w:t xml:space="preserve"> сельского поселения муниципального района «Вейделевский район» Белгородской области утверждается комиссия (рабочая группа) по подготовке и проведению общественных обсуждений (далее - рабочая группа).</w:t>
      </w:r>
    </w:p>
    <w:p w:rsidR="00342905" w:rsidRPr="005F2455" w:rsidRDefault="00342905" w:rsidP="00342905">
      <w:pPr>
        <w:pStyle w:val="Style10"/>
        <w:widowControl/>
        <w:tabs>
          <w:tab w:val="left" w:pos="1373"/>
        </w:tabs>
        <w:ind w:firstLine="739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1.4.</w:t>
      </w:r>
      <w:r w:rsidRPr="005F2455">
        <w:rPr>
          <w:rStyle w:val="FontStyle14"/>
          <w:sz w:val="28"/>
          <w:szCs w:val="28"/>
        </w:rPr>
        <w:tab/>
        <w:t>Общественные обсуждения могут проводиться через средства массовой информации, в том числе через информационно - телекоммуникационную сеть «Интернет».</w:t>
      </w:r>
    </w:p>
    <w:p w:rsidR="00342905" w:rsidRPr="005F2455" w:rsidRDefault="00342905" w:rsidP="00342905">
      <w:pPr>
        <w:pStyle w:val="Style6"/>
        <w:widowControl/>
        <w:spacing w:line="240" w:lineRule="exact"/>
        <w:jc w:val="center"/>
        <w:rPr>
          <w:sz w:val="28"/>
          <w:szCs w:val="28"/>
        </w:rPr>
      </w:pPr>
    </w:p>
    <w:p w:rsidR="00342905" w:rsidRPr="005F2455" w:rsidRDefault="00342905" w:rsidP="00342905">
      <w:pPr>
        <w:pStyle w:val="Style6"/>
        <w:widowControl/>
        <w:spacing w:before="48" w:line="240" w:lineRule="auto"/>
        <w:jc w:val="center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2. Порядок проведения общественных обсуждений</w:t>
      </w:r>
    </w:p>
    <w:p w:rsidR="00342905" w:rsidRPr="005F2455" w:rsidRDefault="00342905" w:rsidP="00342905">
      <w:pPr>
        <w:pStyle w:val="Style2"/>
        <w:widowControl/>
        <w:spacing w:line="240" w:lineRule="exact"/>
        <w:ind w:left="547"/>
        <w:rPr>
          <w:sz w:val="28"/>
          <w:szCs w:val="28"/>
        </w:rPr>
      </w:pPr>
    </w:p>
    <w:p w:rsidR="00342905" w:rsidRPr="005F2455" w:rsidRDefault="00342905" w:rsidP="00342905">
      <w:pPr>
        <w:pStyle w:val="Style2"/>
        <w:widowControl/>
        <w:spacing w:before="43"/>
        <w:ind w:left="547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2.1. Оповещение о начале общественных слушаний. Оповещение о начале общественных обсуждений должно содержать:</w:t>
      </w:r>
    </w:p>
    <w:p w:rsidR="00342905" w:rsidRPr="005F2455" w:rsidRDefault="00342905" w:rsidP="00342905">
      <w:pPr>
        <w:pStyle w:val="Style3"/>
        <w:widowControl/>
        <w:numPr>
          <w:ilvl w:val="0"/>
          <w:numId w:val="1"/>
        </w:numPr>
        <w:tabs>
          <w:tab w:val="left" w:pos="850"/>
        </w:tabs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информацию о проекте, подлежащем рассмотрению на общественных обсуждениях и перечень информационных материалов к такому проекту;</w:t>
      </w:r>
    </w:p>
    <w:p w:rsidR="00342905" w:rsidRPr="005F2455" w:rsidRDefault="00342905" w:rsidP="00342905">
      <w:pPr>
        <w:pStyle w:val="Style3"/>
        <w:widowControl/>
        <w:numPr>
          <w:ilvl w:val="0"/>
          <w:numId w:val="1"/>
        </w:numPr>
        <w:tabs>
          <w:tab w:val="left" w:pos="850"/>
        </w:tabs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342905" w:rsidRPr="005F2455" w:rsidRDefault="00342905" w:rsidP="005F2455">
      <w:pPr>
        <w:pStyle w:val="Style3"/>
        <w:widowControl/>
        <w:tabs>
          <w:tab w:val="left" w:pos="970"/>
        </w:tabs>
        <w:ind w:left="547" w:firstLine="0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3)</w:t>
      </w:r>
      <w:r w:rsidRPr="005F2455">
        <w:rPr>
          <w:rStyle w:val="FontStyle14"/>
          <w:sz w:val="28"/>
          <w:szCs w:val="28"/>
        </w:rPr>
        <w:tab/>
        <w:t>информацию о месте, дате открытия экспозиции или экспозиций</w:t>
      </w:r>
      <w:r w:rsidRPr="005F2455">
        <w:rPr>
          <w:rStyle w:val="FontStyle14"/>
          <w:sz w:val="28"/>
          <w:szCs w:val="28"/>
        </w:rPr>
        <w:br/>
        <w:t xml:space="preserve">проекта, подлежащего рассмотрению на общественных обсуждениях, о </w:t>
      </w:r>
      <w:r w:rsidRPr="005F2455">
        <w:rPr>
          <w:rStyle w:val="FontStyle14"/>
          <w:sz w:val="28"/>
          <w:szCs w:val="28"/>
        </w:rPr>
        <w:lastRenderedPageBreak/>
        <w:t>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342905" w:rsidRPr="005F2455" w:rsidRDefault="00342905" w:rsidP="00342905">
      <w:pPr>
        <w:pStyle w:val="Style8"/>
        <w:widowControl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4) 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342905" w:rsidRPr="005F2455" w:rsidRDefault="00342905" w:rsidP="00342905">
      <w:pPr>
        <w:pStyle w:val="Style8"/>
        <w:widowControl/>
        <w:ind w:firstLine="542"/>
        <w:rPr>
          <w:rStyle w:val="FontStyle14"/>
          <w:sz w:val="28"/>
          <w:szCs w:val="28"/>
        </w:rPr>
      </w:pPr>
      <w:proofErr w:type="gramStart"/>
      <w:r w:rsidRPr="005F2455">
        <w:rPr>
          <w:rStyle w:val="FontStyle14"/>
          <w:sz w:val="28"/>
          <w:szCs w:val="28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</w:p>
    <w:p w:rsidR="00342905" w:rsidRPr="005F2455" w:rsidRDefault="00342905" w:rsidP="00342905">
      <w:pPr>
        <w:pStyle w:val="Style8"/>
        <w:widowControl/>
        <w:ind w:left="547" w:firstLine="0"/>
        <w:jc w:val="left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Оповещение о начале общественных обсуждений:</w:t>
      </w:r>
    </w:p>
    <w:p w:rsidR="00342905" w:rsidRPr="005F2455" w:rsidRDefault="00342905" w:rsidP="00342905">
      <w:pPr>
        <w:pStyle w:val="Style3"/>
        <w:widowControl/>
        <w:numPr>
          <w:ilvl w:val="0"/>
          <w:numId w:val="2"/>
        </w:numPr>
        <w:tabs>
          <w:tab w:val="left" w:pos="874"/>
        </w:tabs>
        <w:ind w:firstLine="542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 xml:space="preserve">не </w:t>
      </w:r>
      <w:proofErr w:type="gramStart"/>
      <w:r w:rsidRPr="005F2455">
        <w:rPr>
          <w:rStyle w:val="FontStyle14"/>
          <w:sz w:val="28"/>
          <w:szCs w:val="28"/>
        </w:rPr>
        <w:t>позднее</w:t>
      </w:r>
      <w:proofErr w:type="gramEnd"/>
      <w:r w:rsidRPr="005F2455">
        <w:rPr>
          <w:rStyle w:val="FontStyle14"/>
          <w:sz w:val="28"/>
          <w:szCs w:val="28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обсуждениях,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342905" w:rsidRPr="005F2455" w:rsidRDefault="00342905" w:rsidP="00342905">
      <w:pPr>
        <w:pStyle w:val="Style3"/>
        <w:widowControl/>
        <w:numPr>
          <w:ilvl w:val="0"/>
          <w:numId w:val="2"/>
        </w:numPr>
        <w:tabs>
          <w:tab w:val="left" w:pos="874"/>
        </w:tabs>
        <w:ind w:firstLine="542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распространяется на информационных стендах, оборудованных около здания, уполномоченного на проведение общественных обсуждений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статьи 5.1. Градостроительного кодекса Российской Федерации (далее - территория, в пределах которой проводятся общественные обсуждения), иными способами, обеспечивающими доступ участников общественных обсуждений к указанной информации.</w:t>
      </w:r>
    </w:p>
    <w:p w:rsidR="00342905" w:rsidRPr="005F2455" w:rsidRDefault="00342905" w:rsidP="00D56DD2">
      <w:pPr>
        <w:pStyle w:val="Style3"/>
        <w:widowControl/>
        <w:tabs>
          <w:tab w:val="left" w:pos="1104"/>
        </w:tabs>
        <w:spacing w:line="240" w:lineRule="auto"/>
        <w:ind w:firstLine="542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2.2.</w:t>
      </w:r>
      <w:r w:rsidRPr="005F2455">
        <w:rPr>
          <w:rStyle w:val="FontStyle14"/>
          <w:sz w:val="28"/>
          <w:szCs w:val="28"/>
        </w:rPr>
        <w:tab/>
        <w:t>Размещение проекта, подлежащего рассмотрению на общественных</w:t>
      </w:r>
      <w:r w:rsidRPr="005F2455">
        <w:rPr>
          <w:rStyle w:val="FontStyle14"/>
          <w:sz w:val="28"/>
          <w:szCs w:val="28"/>
        </w:rPr>
        <w:br/>
        <w:t>обсуждениях, и информационных материалов к нему на официальном сайте</w:t>
      </w:r>
      <w:r w:rsidRPr="005F2455">
        <w:rPr>
          <w:rStyle w:val="FontStyle14"/>
          <w:sz w:val="28"/>
          <w:szCs w:val="28"/>
        </w:rPr>
        <w:br/>
        <w:t>уполномоченного органа местного самоуправления в информационн</w:t>
      </w:r>
      <w:proofErr w:type="gramStart"/>
      <w:r w:rsidRPr="005F2455">
        <w:rPr>
          <w:rStyle w:val="FontStyle14"/>
          <w:sz w:val="28"/>
          <w:szCs w:val="28"/>
        </w:rPr>
        <w:t>о-</w:t>
      </w:r>
      <w:proofErr w:type="gramEnd"/>
      <w:r w:rsidRPr="005F2455">
        <w:rPr>
          <w:rStyle w:val="FontStyle14"/>
          <w:sz w:val="28"/>
          <w:szCs w:val="28"/>
        </w:rPr>
        <w:br/>
        <w:t>телекоммуникационной сети "Интернет" (далее - официальный сайт) и (или) в</w:t>
      </w:r>
      <w:r w:rsidRPr="005F2455">
        <w:rPr>
          <w:rStyle w:val="FontStyle14"/>
          <w:sz w:val="28"/>
          <w:szCs w:val="28"/>
        </w:rPr>
        <w:br/>
        <w:t>государственной или муниципальной информационной системе,</w:t>
      </w:r>
      <w:r w:rsidRPr="005F2455">
        <w:rPr>
          <w:rStyle w:val="FontStyle14"/>
          <w:sz w:val="28"/>
          <w:szCs w:val="28"/>
        </w:rPr>
        <w:br/>
        <w:t>обеспечивающей проведение общественных обсуждений с использованием</w:t>
      </w:r>
      <w:r w:rsidRPr="005F2455">
        <w:rPr>
          <w:rStyle w:val="FontStyle14"/>
          <w:sz w:val="28"/>
          <w:szCs w:val="28"/>
        </w:rPr>
        <w:br/>
        <w:t>информационно-телекоммуникационной сети "Интернет" (далее также - сеть</w:t>
      </w:r>
      <w:r w:rsidRPr="005F2455">
        <w:rPr>
          <w:rStyle w:val="FontStyle14"/>
          <w:sz w:val="28"/>
          <w:szCs w:val="28"/>
        </w:rPr>
        <w:br/>
        <w:t>"Интернет"), либо на региональном портале государственных и муниципальных</w:t>
      </w:r>
      <w:r w:rsidRPr="005F2455">
        <w:rPr>
          <w:rStyle w:val="FontStyle14"/>
          <w:sz w:val="28"/>
          <w:szCs w:val="28"/>
        </w:rPr>
        <w:br/>
        <w:t>услуг (далее - информационные системы) и открытие экспозиции или</w:t>
      </w:r>
      <w:r w:rsidRPr="005F2455">
        <w:rPr>
          <w:rStyle w:val="FontStyle14"/>
          <w:sz w:val="28"/>
          <w:szCs w:val="28"/>
        </w:rPr>
        <w:br/>
        <w:t>экспозиций такого проекта;</w:t>
      </w:r>
    </w:p>
    <w:p w:rsidR="00342905" w:rsidRPr="005F2455" w:rsidRDefault="00342905" w:rsidP="00D56DD2">
      <w:pPr>
        <w:pStyle w:val="Style3"/>
        <w:widowControl/>
        <w:tabs>
          <w:tab w:val="left" w:pos="1195"/>
        </w:tabs>
        <w:spacing w:line="240" w:lineRule="auto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2.3.</w:t>
      </w:r>
      <w:r w:rsidRPr="005F2455">
        <w:rPr>
          <w:rStyle w:val="FontStyle14"/>
          <w:sz w:val="28"/>
          <w:szCs w:val="28"/>
        </w:rPr>
        <w:tab/>
        <w:t>Проведение экспозиции или экспозиций проекта, подлежащего</w:t>
      </w:r>
      <w:r w:rsidRPr="005F2455">
        <w:rPr>
          <w:rStyle w:val="FontStyle14"/>
          <w:sz w:val="28"/>
          <w:szCs w:val="28"/>
        </w:rPr>
        <w:br/>
        <w:t>рассмотрению на общественных обсуждениях.</w:t>
      </w:r>
    </w:p>
    <w:p w:rsidR="00342905" w:rsidRPr="005F2455" w:rsidRDefault="00342905" w:rsidP="00342905">
      <w:pPr>
        <w:pStyle w:val="Style8"/>
        <w:widowControl/>
        <w:spacing w:line="317" w:lineRule="exact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В ходе работы экспозиции должны быть организованы консультирование посетителей экспозиции, распространение информационных материалов о проекте,   подлежащем   рассмотрению   на   общественных   обсуждениях.</w:t>
      </w:r>
    </w:p>
    <w:p w:rsidR="00342905" w:rsidRPr="005F2455" w:rsidRDefault="005F2455" w:rsidP="00342905">
      <w:pPr>
        <w:pStyle w:val="Style6"/>
        <w:widowControl/>
        <w:spacing w:before="6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</w:r>
      <w:r w:rsidR="00342905" w:rsidRPr="005F2455">
        <w:rPr>
          <w:rStyle w:val="FontStyle14"/>
          <w:sz w:val="28"/>
          <w:szCs w:val="28"/>
        </w:rPr>
        <w:t xml:space="preserve">Консультирование посетителей экспозиции осуществляется представителями уполномоченного на проведение общественных обсуждений органа местного самоуправления или созданного им коллегиального </w:t>
      </w:r>
      <w:r w:rsidR="00342905" w:rsidRPr="005F2455">
        <w:rPr>
          <w:rStyle w:val="FontStyle14"/>
          <w:sz w:val="28"/>
          <w:szCs w:val="28"/>
        </w:rPr>
        <w:lastRenderedPageBreak/>
        <w:t>совещательного органа (далее - организатор общественных обсуждений) и (или) разработчика проекта, подлежащего рассмотрению на общественных обсуждениях.</w:t>
      </w:r>
    </w:p>
    <w:p w:rsidR="00342905" w:rsidRPr="005F2455" w:rsidRDefault="00342905" w:rsidP="00342905">
      <w:pPr>
        <w:pStyle w:val="Style8"/>
        <w:widowControl/>
        <w:ind w:firstLine="528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 xml:space="preserve">В период размещения проекта, подлежащего рассмотрению на общественных обсуждениях, и информационных материалов к нему и проведения экспозиции или экспозиций такого проекта участники общественных обсуждений, прошедшие в соответствии с частями 12 ,13 статьи </w:t>
      </w:r>
      <w:r w:rsidR="00D56DD2">
        <w:rPr>
          <w:rStyle w:val="FontStyle14"/>
          <w:sz w:val="28"/>
          <w:szCs w:val="28"/>
        </w:rPr>
        <w:tab/>
      </w:r>
      <w:r w:rsidRPr="005F2455">
        <w:rPr>
          <w:rStyle w:val="FontStyle14"/>
          <w:sz w:val="28"/>
          <w:szCs w:val="28"/>
        </w:rPr>
        <w:t>5.1.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342905" w:rsidRPr="005F2455" w:rsidRDefault="00342905" w:rsidP="00342905">
      <w:pPr>
        <w:pStyle w:val="Style3"/>
        <w:widowControl/>
        <w:numPr>
          <w:ilvl w:val="0"/>
          <w:numId w:val="3"/>
        </w:numPr>
        <w:tabs>
          <w:tab w:val="left" w:pos="850"/>
        </w:tabs>
        <w:ind w:left="542" w:firstLine="0"/>
        <w:jc w:val="left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посредством официального сайта или информационных систем</w:t>
      </w:r>
      <w:r w:rsidR="00D56DD2">
        <w:rPr>
          <w:rStyle w:val="FontStyle14"/>
          <w:sz w:val="28"/>
          <w:szCs w:val="28"/>
        </w:rPr>
        <w:t>;</w:t>
      </w:r>
    </w:p>
    <w:p w:rsidR="00342905" w:rsidRPr="005F2455" w:rsidRDefault="00342905" w:rsidP="00342905">
      <w:pPr>
        <w:pStyle w:val="Style3"/>
        <w:widowControl/>
        <w:numPr>
          <w:ilvl w:val="0"/>
          <w:numId w:val="3"/>
        </w:numPr>
        <w:tabs>
          <w:tab w:val="left" w:pos="850"/>
        </w:tabs>
        <w:ind w:left="542" w:firstLine="0"/>
        <w:jc w:val="left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в письменной форме в адрес организатора общественных обсуждений;</w:t>
      </w:r>
    </w:p>
    <w:p w:rsidR="00342905" w:rsidRPr="005F2455" w:rsidRDefault="00D56DD2" w:rsidP="00342905">
      <w:pPr>
        <w:pStyle w:val="Style8"/>
        <w:widowControl/>
        <w:ind w:firstLine="54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342905" w:rsidRPr="005F2455">
        <w:rPr>
          <w:rStyle w:val="FontStyle14"/>
          <w:sz w:val="28"/>
          <w:szCs w:val="28"/>
        </w:rPr>
        <w:t>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342905" w:rsidRPr="005F2455" w:rsidRDefault="00342905" w:rsidP="00342905">
      <w:pPr>
        <w:pStyle w:val="Style8"/>
        <w:widowControl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Предложения и замечания подлежат регистрации, а также обязательному рассмотрению организатором общественных обсуждений, за исключением случаев выявления факта представления участником общественных обсуждений недостоверных сведений.</w:t>
      </w:r>
    </w:p>
    <w:p w:rsidR="00342905" w:rsidRPr="005F2455" w:rsidRDefault="00D56DD2" w:rsidP="00D56DD2">
      <w:pPr>
        <w:pStyle w:val="Style6"/>
        <w:widowControl/>
        <w:spacing w:before="86" w:line="317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</w:r>
      <w:r w:rsidR="00342905" w:rsidRPr="005F2455">
        <w:rPr>
          <w:rStyle w:val="FontStyle14"/>
          <w:sz w:val="28"/>
          <w:szCs w:val="28"/>
        </w:rPr>
        <w:t>2.4. Подготовка и оформление протокола общественных обсуждений. Организатор общественных обсуждений подготавливает и оформляет протокол общественных обсуждений, в котором указываются:</w:t>
      </w:r>
    </w:p>
    <w:p w:rsidR="00342905" w:rsidRPr="005F2455" w:rsidRDefault="00342905" w:rsidP="00D56DD2">
      <w:pPr>
        <w:pStyle w:val="Style3"/>
        <w:widowControl/>
        <w:numPr>
          <w:ilvl w:val="0"/>
          <w:numId w:val="4"/>
        </w:numPr>
        <w:tabs>
          <w:tab w:val="left" w:pos="850"/>
        </w:tabs>
        <w:ind w:left="542" w:firstLine="0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дата оформления протокола общественных обсуждений;</w:t>
      </w:r>
    </w:p>
    <w:p w:rsidR="00342905" w:rsidRPr="005F2455" w:rsidRDefault="00342905" w:rsidP="00D56DD2">
      <w:pPr>
        <w:pStyle w:val="Style3"/>
        <w:widowControl/>
        <w:numPr>
          <w:ilvl w:val="0"/>
          <w:numId w:val="4"/>
        </w:numPr>
        <w:tabs>
          <w:tab w:val="left" w:pos="850"/>
        </w:tabs>
        <w:ind w:left="542" w:firstLine="0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информация об организаторе общественных обсуждений;</w:t>
      </w:r>
    </w:p>
    <w:p w:rsidR="00342905" w:rsidRPr="005F2455" w:rsidRDefault="00342905" w:rsidP="00342905">
      <w:pPr>
        <w:pStyle w:val="Style3"/>
        <w:widowControl/>
        <w:numPr>
          <w:ilvl w:val="0"/>
          <w:numId w:val="4"/>
        </w:numPr>
        <w:tabs>
          <w:tab w:val="left" w:pos="850"/>
        </w:tabs>
        <w:ind w:firstLine="542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информация, содержащаяся в опубликованном оповещении о начале общественных обсуждений, дата и источник его опубликования;</w:t>
      </w:r>
    </w:p>
    <w:p w:rsidR="00342905" w:rsidRPr="005F2455" w:rsidRDefault="00342905" w:rsidP="00342905">
      <w:pPr>
        <w:pStyle w:val="Style3"/>
        <w:widowControl/>
        <w:numPr>
          <w:ilvl w:val="0"/>
          <w:numId w:val="4"/>
        </w:numPr>
        <w:tabs>
          <w:tab w:val="left" w:pos="850"/>
        </w:tabs>
        <w:ind w:firstLine="542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:rsidR="00342905" w:rsidRPr="005F2455" w:rsidRDefault="00342905" w:rsidP="00342905">
      <w:pPr>
        <w:pStyle w:val="Style3"/>
        <w:widowControl/>
        <w:numPr>
          <w:ilvl w:val="0"/>
          <w:numId w:val="4"/>
        </w:numPr>
        <w:tabs>
          <w:tab w:val="left" w:pos="850"/>
        </w:tabs>
        <w:ind w:firstLine="542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</w:p>
    <w:p w:rsidR="00342905" w:rsidRPr="005F2455" w:rsidRDefault="00342905" w:rsidP="00342905">
      <w:pPr>
        <w:pStyle w:val="Style8"/>
        <w:widowControl/>
        <w:ind w:firstLine="538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342905" w:rsidRPr="005F2455" w:rsidRDefault="00342905" w:rsidP="00342905">
      <w:pPr>
        <w:pStyle w:val="Style8"/>
        <w:widowControl/>
        <w:ind w:firstLine="542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N 152-ФЗ "О персональных данных".</w:t>
      </w:r>
    </w:p>
    <w:p w:rsidR="00342905" w:rsidRPr="005F2455" w:rsidRDefault="00342905" w:rsidP="00342905">
      <w:pPr>
        <w:pStyle w:val="Style8"/>
        <w:widowControl/>
        <w:spacing w:before="5"/>
        <w:ind w:firstLine="552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 xml:space="preserve">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 (в том числе путем предоставления при проведении общественных обсуждений доступа к официальному сайту, </w:t>
      </w:r>
      <w:r w:rsidRPr="005F2455">
        <w:rPr>
          <w:rStyle w:val="FontStyle14"/>
          <w:sz w:val="28"/>
          <w:szCs w:val="28"/>
        </w:rPr>
        <w:lastRenderedPageBreak/>
        <w:t>информационным системам органов местного самоуправления, подведомственных им организаций) в соответствии с п.17 статьи 5.1. ГКРФ.</w:t>
      </w:r>
    </w:p>
    <w:p w:rsidR="00342905" w:rsidRPr="005F2455" w:rsidRDefault="00342905" w:rsidP="00342905">
      <w:pPr>
        <w:pStyle w:val="Style8"/>
        <w:widowControl/>
        <w:ind w:firstLine="542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342905" w:rsidRPr="005F2455" w:rsidRDefault="00342905" w:rsidP="00342905">
      <w:pPr>
        <w:pStyle w:val="Style8"/>
        <w:widowControl/>
        <w:spacing w:before="82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2.5. Подготовка и опубликование заключения о результатах общественных обсуждений.</w:t>
      </w:r>
    </w:p>
    <w:p w:rsidR="00342905" w:rsidRPr="005F2455" w:rsidRDefault="00342905" w:rsidP="00342905">
      <w:pPr>
        <w:pStyle w:val="Style3"/>
        <w:widowControl/>
        <w:numPr>
          <w:ilvl w:val="0"/>
          <w:numId w:val="5"/>
        </w:numPr>
        <w:tabs>
          <w:tab w:val="left" w:pos="1325"/>
        </w:tabs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обсуждений.</w:t>
      </w:r>
    </w:p>
    <w:p w:rsidR="00342905" w:rsidRPr="005F2455" w:rsidRDefault="00342905" w:rsidP="00342905">
      <w:pPr>
        <w:pStyle w:val="Style3"/>
        <w:widowControl/>
        <w:numPr>
          <w:ilvl w:val="0"/>
          <w:numId w:val="5"/>
        </w:numPr>
        <w:tabs>
          <w:tab w:val="left" w:pos="1325"/>
        </w:tabs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В заключении о результатах общественных обсуждений должны быть указаны:</w:t>
      </w:r>
    </w:p>
    <w:p w:rsidR="00342905" w:rsidRPr="005F2455" w:rsidRDefault="00342905" w:rsidP="00342905">
      <w:pPr>
        <w:pStyle w:val="Style3"/>
        <w:widowControl/>
        <w:tabs>
          <w:tab w:val="left" w:pos="850"/>
        </w:tabs>
        <w:ind w:left="542" w:firstLine="0"/>
        <w:jc w:val="left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1)</w:t>
      </w:r>
      <w:r w:rsidRPr="005F2455">
        <w:rPr>
          <w:rStyle w:val="FontStyle14"/>
          <w:sz w:val="28"/>
          <w:szCs w:val="28"/>
        </w:rPr>
        <w:tab/>
        <w:t>дата оформления заключения о результатах общественных обсуждений;</w:t>
      </w:r>
    </w:p>
    <w:p w:rsidR="00342905" w:rsidRPr="005F2455" w:rsidRDefault="00342905" w:rsidP="00342905">
      <w:pPr>
        <w:pStyle w:val="Style3"/>
        <w:widowControl/>
        <w:numPr>
          <w:ilvl w:val="0"/>
          <w:numId w:val="6"/>
        </w:numPr>
        <w:tabs>
          <w:tab w:val="left" w:pos="845"/>
        </w:tabs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:rsidR="00342905" w:rsidRPr="005F2455" w:rsidRDefault="00342905" w:rsidP="00342905">
      <w:pPr>
        <w:pStyle w:val="Style3"/>
        <w:widowControl/>
        <w:numPr>
          <w:ilvl w:val="0"/>
          <w:numId w:val="6"/>
        </w:numPr>
        <w:tabs>
          <w:tab w:val="left" w:pos="845"/>
        </w:tabs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342905" w:rsidRPr="005F2455" w:rsidRDefault="00342905" w:rsidP="00342905">
      <w:pPr>
        <w:pStyle w:val="Style3"/>
        <w:widowControl/>
        <w:numPr>
          <w:ilvl w:val="0"/>
          <w:numId w:val="7"/>
        </w:numPr>
        <w:tabs>
          <w:tab w:val="left" w:pos="1080"/>
        </w:tabs>
        <w:ind w:firstLine="542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342905" w:rsidRPr="005F2455" w:rsidRDefault="00342905" w:rsidP="00342905">
      <w:pPr>
        <w:pStyle w:val="Style3"/>
        <w:widowControl/>
        <w:numPr>
          <w:ilvl w:val="0"/>
          <w:numId w:val="7"/>
        </w:numPr>
        <w:tabs>
          <w:tab w:val="left" w:pos="1080"/>
        </w:tabs>
        <w:ind w:firstLine="542"/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342905" w:rsidRDefault="00342905" w:rsidP="00342905">
      <w:pPr>
        <w:pStyle w:val="Style3"/>
        <w:widowControl/>
        <w:tabs>
          <w:tab w:val="left" w:pos="1325"/>
        </w:tabs>
        <w:rPr>
          <w:rStyle w:val="FontStyle14"/>
          <w:sz w:val="28"/>
          <w:szCs w:val="28"/>
        </w:rPr>
      </w:pPr>
      <w:r w:rsidRPr="005F2455">
        <w:rPr>
          <w:rStyle w:val="FontStyle14"/>
          <w:sz w:val="28"/>
          <w:szCs w:val="28"/>
        </w:rPr>
        <w:t>2.5.3.</w:t>
      </w:r>
      <w:r w:rsidRPr="005F2455">
        <w:rPr>
          <w:rStyle w:val="FontStyle14"/>
          <w:sz w:val="28"/>
          <w:szCs w:val="28"/>
        </w:rPr>
        <w:tab/>
        <w:t>Заключение о результатах общественных обсуждений подлежит</w:t>
      </w:r>
      <w:r w:rsidRPr="005F2455">
        <w:rPr>
          <w:rStyle w:val="FontStyle14"/>
          <w:sz w:val="28"/>
          <w:szCs w:val="28"/>
        </w:rPr>
        <w:br/>
        <w:t>опубликованию в порядке, установленном для официального опубликования</w:t>
      </w:r>
      <w:r w:rsidRPr="005F2455">
        <w:rPr>
          <w:rStyle w:val="FontStyle14"/>
          <w:sz w:val="28"/>
          <w:szCs w:val="28"/>
        </w:rPr>
        <w:br/>
        <w:t>муниципальных правовых актов, иной официальной информации, и</w:t>
      </w:r>
      <w:r w:rsidRPr="005F2455">
        <w:rPr>
          <w:rStyle w:val="FontStyle14"/>
          <w:sz w:val="28"/>
          <w:szCs w:val="28"/>
        </w:rPr>
        <w:br/>
        <w:t>размещается на официальном сайте и (или) в информационных системах.</w:t>
      </w:r>
    </w:p>
    <w:p w:rsidR="00D56DD2" w:rsidRDefault="00D56DD2" w:rsidP="00342905">
      <w:pPr>
        <w:pStyle w:val="Style3"/>
        <w:widowControl/>
        <w:tabs>
          <w:tab w:val="left" w:pos="1325"/>
        </w:tabs>
        <w:rPr>
          <w:rStyle w:val="FontStyle14"/>
          <w:sz w:val="28"/>
          <w:szCs w:val="28"/>
        </w:rPr>
      </w:pPr>
    </w:p>
    <w:p w:rsidR="00D56DD2" w:rsidRPr="005F2455" w:rsidRDefault="00D56DD2" w:rsidP="00D56DD2">
      <w:pPr>
        <w:pStyle w:val="Style3"/>
        <w:widowControl/>
        <w:tabs>
          <w:tab w:val="left" w:pos="1325"/>
        </w:tabs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__________</w:t>
      </w:r>
    </w:p>
    <w:p w:rsidR="00FE5C10" w:rsidRPr="005F2455" w:rsidRDefault="00FE5C10">
      <w:pPr>
        <w:rPr>
          <w:sz w:val="28"/>
          <w:szCs w:val="28"/>
        </w:rPr>
      </w:pPr>
    </w:p>
    <w:sectPr w:rsidR="00FE5C10" w:rsidRPr="005F2455" w:rsidSect="00AB6DD3">
      <w:pgSz w:w="11905" w:h="16837"/>
      <w:pgMar w:top="784" w:right="771" w:bottom="837" w:left="149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2393"/>
    <w:multiLevelType w:val="singleLevel"/>
    <w:tmpl w:val="023AC422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164464FC"/>
    <w:multiLevelType w:val="singleLevel"/>
    <w:tmpl w:val="4D96F658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">
    <w:nsid w:val="2C254C17"/>
    <w:multiLevelType w:val="singleLevel"/>
    <w:tmpl w:val="CB68098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69996597"/>
    <w:multiLevelType w:val="singleLevel"/>
    <w:tmpl w:val="4D96F658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70A24D4D"/>
    <w:multiLevelType w:val="singleLevel"/>
    <w:tmpl w:val="A61E7578"/>
    <w:lvl w:ilvl="0">
      <w:start w:val="1"/>
      <w:numFmt w:val="decimal"/>
      <w:lvlText w:val="2.5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5">
    <w:nsid w:val="79C306A5"/>
    <w:multiLevelType w:val="singleLevel"/>
    <w:tmpl w:val="438808DA"/>
    <w:lvl w:ilvl="0">
      <w:start w:val="1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6">
    <w:nsid w:val="7C854E90"/>
    <w:multiLevelType w:val="singleLevel"/>
    <w:tmpl w:val="408A4152"/>
    <w:lvl w:ilvl="0">
      <w:start w:val="4"/>
      <w:numFmt w:val="decimal"/>
      <w:lvlText w:val="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905"/>
    <w:rsid w:val="00086F2C"/>
    <w:rsid w:val="001E2818"/>
    <w:rsid w:val="00267E6E"/>
    <w:rsid w:val="002A26F2"/>
    <w:rsid w:val="00342905"/>
    <w:rsid w:val="005F2455"/>
    <w:rsid w:val="0060250B"/>
    <w:rsid w:val="00AB6DD3"/>
    <w:rsid w:val="00D27E3A"/>
    <w:rsid w:val="00D30ECC"/>
    <w:rsid w:val="00D56DD2"/>
    <w:rsid w:val="00E30F19"/>
    <w:rsid w:val="00EA5A41"/>
    <w:rsid w:val="00FE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2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42905"/>
    <w:pPr>
      <w:widowControl w:val="0"/>
      <w:autoSpaceDE w:val="0"/>
      <w:autoSpaceDN w:val="0"/>
      <w:adjustRightInd w:val="0"/>
      <w:spacing w:after="0" w:line="370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42905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42905"/>
    <w:pPr>
      <w:widowControl w:val="0"/>
      <w:autoSpaceDE w:val="0"/>
      <w:autoSpaceDN w:val="0"/>
      <w:adjustRightInd w:val="0"/>
      <w:spacing w:after="0" w:line="326" w:lineRule="exact"/>
      <w:ind w:hanging="85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4290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4290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42905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4290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42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342905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34290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basedOn w:val="a0"/>
    <w:rsid w:val="0034290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34290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4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12</cp:revision>
  <cp:lastPrinted>2018-10-05T09:20:00Z</cp:lastPrinted>
  <dcterms:created xsi:type="dcterms:W3CDTF">2018-03-14T07:52:00Z</dcterms:created>
  <dcterms:modified xsi:type="dcterms:W3CDTF">2020-01-28T11:32:00Z</dcterms:modified>
</cp:coreProperties>
</file>